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0490" w:type="dxa"/>
        <w:tblInd w:w="-856" w:type="dxa"/>
        <w:tblLook w:val="04A0" w:firstRow="1" w:lastRow="0" w:firstColumn="1" w:lastColumn="0" w:noHBand="0" w:noVBand="1"/>
      </w:tblPr>
      <w:tblGrid>
        <w:gridCol w:w="4962"/>
        <w:gridCol w:w="5528"/>
      </w:tblGrid>
      <w:tr w:rsidR="000B2DD9" w:rsidRPr="00A75AB9" w14:paraId="2B5097D0" w14:textId="77777777" w:rsidTr="000D3913">
        <w:tc>
          <w:tcPr>
            <w:tcW w:w="4962" w:type="dxa"/>
          </w:tcPr>
          <w:p w14:paraId="086E56E7" w14:textId="0A8C8B1B" w:rsidR="00A75AB9" w:rsidRPr="00A75AB9" w:rsidRDefault="004D4739" w:rsidP="00A75AB9">
            <w:pPr>
              <w:pStyle w:val="Ttulo"/>
              <w:rPr>
                <w:rFonts w:ascii="American Typewriter Std Cn" w:hAnsi="American Typewriter Std Cn"/>
                <w:sz w:val="32"/>
                <w:szCs w:val="32"/>
              </w:rPr>
            </w:pPr>
            <w:r>
              <w:rPr>
                <w:rFonts w:ascii="American Typewriter Std Cn" w:hAnsi="American Typewriter Std Cn"/>
                <w:sz w:val="32"/>
                <w:szCs w:val="32"/>
              </w:rPr>
              <w:t>Nuestro Caso</w:t>
            </w:r>
          </w:p>
          <w:p w14:paraId="65193CE7" w14:textId="77777777" w:rsidR="002A3AAE" w:rsidRDefault="002A3AAE">
            <w:pPr>
              <w:rPr>
                <w:rFonts w:ascii="American Typewriter Std Cn" w:hAnsi="American Typewriter Std Cn"/>
              </w:rPr>
            </w:pPr>
          </w:p>
          <w:p w14:paraId="3DD7A0A1" w14:textId="77777777" w:rsidR="00960338" w:rsidRDefault="009C077F">
            <w:pPr>
              <w:rPr>
                <w:rFonts w:ascii="American Typewriter Std Cn" w:hAnsi="American Typewriter Std Cn"/>
              </w:rPr>
            </w:pPr>
            <w:r>
              <w:rPr>
                <w:rFonts w:ascii="American Typewriter Std Cn" w:hAnsi="American Typewriter Std Cn"/>
              </w:rPr>
              <w:t xml:space="preserve">Teniendo en común la represión vivida, varios colectivos estudiantiles reaccionaron con </w:t>
            </w:r>
            <w:proofErr w:type="gramStart"/>
            <w:r>
              <w:rPr>
                <w:rFonts w:ascii="American Typewriter Std Cn" w:hAnsi="American Typewriter Std Cn"/>
              </w:rPr>
              <w:t>organización ,</w:t>
            </w:r>
            <w:proofErr w:type="gramEnd"/>
            <w:r>
              <w:rPr>
                <w:rFonts w:ascii="American Typewriter Std Cn" w:hAnsi="American Typewriter Std Cn"/>
              </w:rPr>
              <w:t xml:space="preserve"> protestas y demandas a lo largo y ancho del país.</w:t>
            </w:r>
          </w:p>
          <w:p w14:paraId="48A50C62" w14:textId="77777777" w:rsidR="009C077F" w:rsidRDefault="009C077F">
            <w:pPr>
              <w:rPr>
                <w:rFonts w:ascii="American Typewriter Std Cn" w:hAnsi="American Typewriter Std Cn"/>
              </w:rPr>
            </w:pPr>
            <w:r>
              <w:rPr>
                <w:rFonts w:ascii="American Typewriter Std Cn" w:hAnsi="American Typewriter Std Cn"/>
              </w:rPr>
              <w:t>Casi simultáneamente, los distintos comités de lucha desplazaron a las sociedades de alumnos de sus respectivas escuelas y facultades, y arquitectura no solo no fue la excepción, sino que fue la escuela que mas tiempo sostuvo la huelga en sus instalaciones.</w:t>
            </w:r>
          </w:p>
          <w:p w14:paraId="1146DC48" w14:textId="77777777" w:rsidR="009C077F" w:rsidRDefault="009C077F">
            <w:pPr>
              <w:rPr>
                <w:rFonts w:ascii="American Typewriter Std Cn" w:hAnsi="American Typewriter Std Cn"/>
              </w:rPr>
            </w:pPr>
            <w:r>
              <w:rPr>
                <w:rFonts w:ascii="American Typewriter Std Cn" w:hAnsi="American Typewriter Std Cn"/>
              </w:rPr>
              <w:t>La singularidad de nuestro movimiento radica en ser una comunidad estudiantil donde la aspiración de un elevado estatu</w:t>
            </w:r>
            <w:r w:rsidR="0004206E">
              <w:rPr>
                <w:rFonts w:ascii="American Typewriter Std Cn" w:hAnsi="American Typewriter Std Cn"/>
              </w:rPr>
              <w:t>s</w:t>
            </w:r>
            <w:r>
              <w:rPr>
                <w:rFonts w:ascii="American Typewriter Std Cn" w:hAnsi="American Typewriter Std Cn"/>
              </w:rPr>
              <w:t xml:space="preserve"> económico pudo ser un obstáculo para la organización política, de no ser por las condiciones adversas que imponía un sistema de enseñanza castrante</w:t>
            </w:r>
            <w:r w:rsidR="0004206E">
              <w:rPr>
                <w:rFonts w:ascii="American Typewriter Std Cn" w:hAnsi="American Typewriter Std Cn"/>
              </w:rPr>
              <w:t xml:space="preserve"> y obsoleto.</w:t>
            </w:r>
          </w:p>
          <w:p w14:paraId="7B7636BF" w14:textId="77777777" w:rsidR="0004206E" w:rsidRDefault="0004206E">
            <w:pPr>
              <w:rPr>
                <w:rFonts w:ascii="American Typewriter Std Cn" w:hAnsi="American Typewriter Std Cn"/>
              </w:rPr>
            </w:pPr>
            <w:r>
              <w:rPr>
                <w:rFonts w:ascii="American Typewriter Std Cn" w:hAnsi="American Typewriter Std Cn"/>
              </w:rPr>
              <w:t xml:space="preserve">La universidad toda padecía el autoritarismo enajenante y despótico, así como padeció la represión de las fuerzas armadas y de paramilitares. Fue en Arquitectura donde se materializó el descontento </w:t>
            </w:r>
            <w:proofErr w:type="gramStart"/>
            <w:r>
              <w:rPr>
                <w:rFonts w:ascii="American Typewriter Std Cn" w:hAnsi="American Typewriter Std Cn"/>
              </w:rPr>
              <w:t>generalizado .</w:t>
            </w:r>
            <w:proofErr w:type="gramEnd"/>
          </w:p>
          <w:p w14:paraId="30089C3D" w14:textId="72D21AC7" w:rsidR="0004206E" w:rsidRPr="00A75AB9" w:rsidRDefault="0004206E">
            <w:pPr>
              <w:rPr>
                <w:rFonts w:ascii="American Typewriter Std Cn" w:hAnsi="American Typewriter Std Cn"/>
              </w:rPr>
            </w:pPr>
          </w:p>
        </w:tc>
        <w:tc>
          <w:tcPr>
            <w:tcW w:w="5528" w:type="dxa"/>
          </w:tcPr>
          <w:p w14:paraId="6C1591D1" w14:textId="77777777" w:rsidR="00C62A4C" w:rsidRPr="004D4739" w:rsidRDefault="00C62A4C" w:rsidP="004D4739">
            <w:pPr>
              <w:pStyle w:val="Descripcin"/>
              <w:rPr>
                <w:rFonts w:ascii="American Typewriter Std Cn" w:hAnsi="American Typewriter Std Cn"/>
                <w:i w:val="0"/>
                <w:iCs w:val="0"/>
              </w:rPr>
            </w:pPr>
          </w:p>
          <w:p w14:paraId="75A18152" w14:textId="77777777" w:rsidR="0030681A" w:rsidRDefault="0030681A" w:rsidP="0030681A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1739FC0B" wp14:editId="6F77E900">
                  <wp:extent cx="3238500" cy="2353940"/>
                  <wp:effectExtent l="0" t="0" r="0" b="8890"/>
                  <wp:docPr id="98393423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4489" cy="2358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EB1442" w14:textId="6915FDE4" w:rsidR="0030681A" w:rsidRDefault="0030681A" w:rsidP="0030681A">
            <w:pPr>
              <w:pStyle w:val="Descripcin"/>
              <w:jc w:val="center"/>
            </w:pPr>
            <w:r>
              <w:t>Antigua Facultad de Ciencias</w:t>
            </w:r>
          </w:p>
          <w:p w14:paraId="555EA79A" w14:textId="6B92B11C" w:rsidR="004D4739" w:rsidRPr="004D4739" w:rsidRDefault="004D4739" w:rsidP="0030681A">
            <w:pPr>
              <w:jc w:val="center"/>
            </w:pPr>
          </w:p>
        </w:tc>
      </w:tr>
    </w:tbl>
    <w:p w14:paraId="24566B0E" w14:textId="77777777" w:rsidR="00B91B46" w:rsidRPr="00A75AB9" w:rsidRDefault="00B91B46">
      <w:pPr>
        <w:rPr>
          <w:rFonts w:ascii="American Typewriter Std Cn" w:hAnsi="American Typewriter Std Cn"/>
        </w:rPr>
      </w:pPr>
    </w:p>
    <w:sectPr w:rsidR="00B91B46" w:rsidRPr="00A75AB9" w:rsidSect="000B2DD9">
      <w:pgSz w:w="12240" w:h="15840"/>
      <w:pgMar w:top="567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erican Typewriter Std Cn">
    <w:panose1 w:val="02090806020205020204"/>
    <w:charset w:val="00"/>
    <w:family w:val="roman"/>
    <w:notTrueType/>
    <w:pitch w:val="variable"/>
    <w:sig w:usb0="800000AF" w:usb1="50002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AB9"/>
    <w:rsid w:val="0004206E"/>
    <w:rsid w:val="000B2DD9"/>
    <w:rsid w:val="000B7EB3"/>
    <w:rsid w:val="000D3913"/>
    <w:rsid w:val="002A3AAE"/>
    <w:rsid w:val="002F2F23"/>
    <w:rsid w:val="0030681A"/>
    <w:rsid w:val="003622D2"/>
    <w:rsid w:val="00373588"/>
    <w:rsid w:val="003B2F75"/>
    <w:rsid w:val="004D4739"/>
    <w:rsid w:val="005F1E47"/>
    <w:rsid w:val="007E6B45"/>
    <w:rsid w:val="008B1C4E"/>
    <w:rsid w:val="008C551C"/>
    <w:rsid w:val="008D1EB8"/>
    <w:rsid w:val="008F7508"/>
    <w:rsid w:val="00960338"/>
    <w:rsid w:val="009C077F"/>
    <w:rsid w:val="00A53018"/>
    <w:rsid w:val="00A56F37"/>
    <w:rsid w:val="00A75AB9"/>
    <w:rsid w:val="00AF57AF"/>
    <w:rsid w:val="00B00BB6"/>
    <w:rsid w:val="00B522FB"/>
    <w:rsid w:val="00B91B46"/>
    <w:rsid w:val="00C62A4C"/>
    <w:rsid w:val="00CA3665"/>
    <w:rsid w:val="00CB0F3E"/>
    <w:rsid w:val="00CF1176"/>
    <w:rsid w:val="00D8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46DC4"/>
  <w15:chartTrackingRefBased/>
  <w15:docId w15:val="{D77961BD-7DD9-48AD-A33A-8330A5D5F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75A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75A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75A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75A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75A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75A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75A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75A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75A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5A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A75A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75A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75AB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75AB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75AB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75AB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75AB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75AB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75A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75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75A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75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75A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75AB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75AB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75AB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75A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75AB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75AB9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75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A75AB9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9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EAA43-0BA6-4042-B9BA-C6A6343D6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144</Words>
  <Characters>802</Characters>
  <Application>Microsoft Office Word</Application>
  <DocSecurity>0</DocSecurity>
  <Lines>27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S. Benavides Abril</dc:creator>
  <cp:keywords/>
  <dc:description/>
  <cp:lastModifiedBy>Eduardo S. Benavides Abril</cp:lastModifiedBy>
  <cp:revision>5</cp:revision>
  <cp:lastPrinted>2025-05-07T23:02:00Z</cp:lastPrinted>
  <dcterms:created xsi:type="dcterms:W3CDTF">2025-05-07T23:04:00Z</dcterms:created>
  <dcterms:modified xsi:type="dcterms:W3CDTF">2026-01-19T21:56:00Z</dcterms:modified>
</cp:coreProperties>
</file>